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4D2C" w14:textId="670A3C39" w:rsidR="00D33029" w:rsidRPr="00D33029" w:rsidRDefault="00D33029" w:rsidP="00D33029">
      <w:pPr>
        <w:jc w:val="right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V Kunčině dne </w:t>
      </w:r>
      <w:r w:rsidR="005A093F">
        <w:rPr>
          <w:rFonts w:ascii="Verdana" w:hAnsi="Verdana"/>
          <w:sz w:val="28"/>
          <w:szCs w:val="28"/>
        </w:rPr>
        <w:t>5</w:t>
      </w:r>
      <w:r w:rsidRPr="00D33029">
        <w:rPr>
          <w:rFonts w:ascii="Verdana" w:hAnsi="Verdana"/>
          <w:sz w:val="28"/>
          <w:szCs w:val="28"/>
        </w:rPr>
        <w:t>.</w:t>
      </w:r>
      <w:r w:rsidR="00ED72A9">
        <w:rPr>
          <w:rFonts w:ascii="Verdana" w:hAnsi="Verdana"/>
          <w:sz w:val="28"/>
          <w:szCs w:val="28"/>
        </w:rPr>
        <w:t>2</w:t>
      </w:r>
      <w:r w:rsidRPr="00D33029">
        <w:rPr>
          <w:rFonts w:ascii="Verdana" w:hAnsi="Verdana"/>
          <w:sz w:val="28"/>
          <w:szCs w:val="28"/>
        </w:rPr>
        <w:t>.202</w:t>
      </w:r>
      <w:r w:rsidR="00ED72A9">
        <w:rPr>
          <w:rFonts w:ascii="Verdana" w:hAnsi="Verdana"/>
          <w:sz w:val="28"/>
          <w:szCs w:val="28"/>
        </w:rPr>
        <w:t>4</w:t>
      </w:r>
      <w:r w:rsidRPr="00D33029">
        <w:rPr>
          <w:rFonts w:ascii="Verdana" w:hAnsi="Verdana"/>
          <w:sz w:val="28"/>
          <w:szCs w:val="28"/>
        </w:rPr>
        <w:t xml:space="preserve"> </w:t>
      </w:r>
    </w:p>
    <w:p w14:paraId="7077134E" w14:textId="77777777" w:rsid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7F00CED9" w14:textId="77777777" w:rsid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17D12A4D" w14:textId="232C8BED" w:rsidR="00D33029" w:rsidRPr="00D33029" w:rsidRDefault="00D33029" w:rsidP="00D33029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D33029">
        <w:rPr>
          <w:rFonts w:ascii="Verdana" w:hAnsi="Verdana"/>
          <w:b/>
          <w:bCs/>
          <w:sz w:val="28"/>
          <w:szCs w:val="28"/>
          <w:u w:val="single"/>
        </w:rPr>
        <w:t>Věc: Záměr pronájmu prostor sloužících k podnikání</w:t>
      </w:r>
    </w:p>
    <w:p w14:paraId="025E4322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460292C3" w14:textId="2AE42704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Obecní úřad Kunčina zveřejňuje záměr obce Kunčina pronajmout prostor sloužící podnikání o celkové výměře </w:t>
      </w:r>
      <w:r w:rsidR="00ED72A9">
        <w:rPr>
          <w:rFonts w:ascii="Verdana" w:hAnsi="Verdana"/>
          <w:sz w:val="28"/>
          <w:szCs w:val="28"/>
        </w:rPr>
        <w:t>99</w:t>
      </w:r>
      <w:r w:rsidRPr="00D33029">
        <w:rPr>
          <w:rFonts w:ascii="Verdana" w:hAnsi="Verdana"/>
          <w:sz w:val="28"/>
          <w:szCs w:val="28"/>
        </w:rPr>
        <w:t>,</w:t>
      </w:r>
      <w:r w:rsidR="00ED72A9">
        <w:rPr>
          <w:rFonts w:ascii="Verdana" w:hAnsi="Verdana"/>
          <w:sz w:val="28"/>
          <w:szCs w:val="28"/>
        </w:rPr>
        <w:t>15</w:t>
      </w:r>
      <w:r w:rsidRPr="00D33029">
        <w:rPr>
          <w:rFonts w:ascii="Verdana" w:hAnsi="Verdana"/>
          <w:sz w:val="28"/>
          <w:szCs w:val="28"/>
        </w:rPr>
        <w:t xml:space="preserve"> m</w:t>
      </w:r>
      <w:r w:rsidRPr="00D33029">
        <w:rPr>
          <w:rFonts w:ascii="Verdana" w:hAnsi="Verdana"/>
          <w:sz w:val="28"/>
          <w:szCs w:val="28"/>
          <w:vertAlign w:val="superscript"/>
        </w:rPr>
        <w:t>2</w:t>
      </w:r>
      <w:r w:rsidRPr="00D33029">
        <w:rPr>
          <w:rFonts w:ascii="Verdana" w:hAnsi="Verdana"/>
          <w:sz w:val="28"/>
          <w:szCs w:val="28"/>
        </w:rPr>
        <w:t>.</w:t>
      </w:r>
    </w:p>
    <w:p w14:paraId="16CE054A" w14:textId="132738ED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>Prostor se nachází v budově č. p. 39 v místní části Nová Ves</w:t>
      </w:r>
      <w:r w:rsidR="00541A93">
        <w:rPr>
          <w:rFonts w:ascii="Verdana" w:hAnsi="Verdana"/>
          <w:sz w:val="28"/>
          <w:szCs w:val="28"/>
        </w:rPr>
        <w:t xml:space="preserve"> a bude pronajímán k účelu provozování hostinské činnosti. </w:t>
      </w:r>
    </w:p>
    <w:p w14:paraId="38673BFF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64FD7BE4" w14:textId="30E3E4DA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Nájemní smlouva bude uzavřena na dobu </w:t>
      </w:r>
      <w:r w:rsidR="00ED72A9">
        <w:rPr>
          <w:rFonts w:ascii="Verdana" w:hAnsi="Verdana"/>
          <w:sz w:val="28"/>
          <w:szCs w:val="28"/>
        </w:rPr>
        <w:t xml:space="preserve">24 měsíců, tedy na dobu </w:t>
      </w:r>
      <w:r w:rsidRPr="00D33029">
        <w:rPr>
          <w:rFonts w:ascii="Verdana" w:hAnsi="Verdana"/>
          <w:sz w:val="28"/>
          <w:szCs w:val="28"/>
        </w:rPr>
        <w:t>určitou</w:t>
      </w:r>
      <w:r w:rsidR="00ED72A9">
        <w:rPr>
          <w:rFonts w:ascii="Verdana" w:hAnsi="Verdana"/>
          <w:sz w:val="28"/>
          <w:szCs w:val="28"/>
        </w:rPr>
        <w:t xml:space="preserve"> s možností automatické prolongace, </w:t>
      </w:r>
      <w:r w:rsidRPr="00D33029">
        <w:rPr>
          <w:rFonts w:ascii="Verdana" w:hAnsi="Verdana"/>
          <w:sz w:val="28"/>
          <w:szCs w:val="28"/>
        </w:rPr>
        <w:t xml:space="preserve">od </w:t>
      </w:r>
      <w:r w:rsidR="00ED72A9">
        <w:rPr>
          <w:rFonts w:ascii="Verdana" w:hAnsi="Verdana"/>
          <w:sz w:val="28"/>
          <w:szCs w:val="28"/>
        </w:rPr>
        <w:t>1</w:t>
      </w:r>
      <w:r w:rsidRPr="00D33029">
        <w:rPr>
          <w:rFonts w:ascii="Verdana" w:hAnsi="Verdana"/>
          <w:sz w:val="28"/>
          <w:szCs w:val="28"/>
        </w:rPr>
        <w:t>.</w:t>
      </w:r>
      <w:r w:rsidR="00ED72A9">
        <w:rPr>
          <w:rFonts w:ascii="Verdana" w:hAnsi="Verdana"/>
          <w:sz w:val="28"/>
          <w:szCs w:val="28"/>
        </w:rPr>
        <w:t>7</w:t>
      </w:r>
      <w:r w:rsidRPr="00D33029">
        <w:rPr>
          <w:rFonts w:ascii="Verdana" w:hAnsi="Verdana"/>
          <w:sz w:val="28"/>
          <w:szCs w:val="28"/>
        </w:rPr>
        <w:t xml:space="preserve">.2024. </w:t>
      </w:r>
    </w:p>
    <w:p w14:paraId="29BE77C3" w14:textId="7325E1B9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199AD1D0" w14:textId="3D7D0F63" w:rsidR="00D33029" w:rsidRPr="00D33029" w:rsidRDefault="003A0774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Roční</w:t>
      </w:r>
      <w:r w:rsidR="00D33029" w:rsidRPr="00D33029">
        <w:rPr>
          <w:rFonts w:ascii="Verdana" w:hAnsi="Verdana"/>
          <w:sz w:val="28"/>
          <w:szCs w:val="28"/>
        </w:rPr>
        <w:t xml:space="preserve"> nájemné bylo stanoveno na částce </w:t>
      </w:r>
      <w:r>
        <w:rPr>
          <w:rFonts w:ascii="Verdana" w:hAnsi="Verdana"/>
          <w:sz w:val="28"/>
          <w:szCs w:val="28"/>
        </w:rPr>
        <w:t>240 Kč/m</w:t>
      </w:r>
      <w:r w:rsidRPr="003A0774">
        <w:rPr>
          <w:rFonts w:ascii="Verdana" w:hAnsi="Verdana"/>
          <w:sz w:val="28"/>
          <w:szCs w:val="28"/>
          <w:vertAlign w:val="superscript"/>
        </w:rPr>
        <w:t>2</w:t>
      </w:r>
    </w:p>
    <w:p w14:paraId="6D16A9DC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01A6BD6C" w14:textId="77777777" w:rsid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Oznámení Obecního úřadu Kunčina vychází z § 39, odst. 1 zákona č. 128/2000 Sb. o obcích (obecních zřízeních) v platném znění. Dle citovaného zákona mají občané možnost se po dobu 15 dnů od vyvěšení tohoto oznámení vyjádřit nebo podat své připomínky a nabídky. </w:t>
      </w:r>
    </w:p>
    <w:p w14:paraId="2F02FC77" w14:textId="77777777" w:rsidR="00AE630B" w:rsidRDefault="00AE630B" w:rsidP="00D33029">
      <w:pPr>
        <w:jc w:val="both"/>
        <w:rPr>
          <w:rFonts w:ascii="Verdana" w:hAnsi="Verdana"/>
          <w:sz w:val="28"/>
          <w:szCs w:val="28"/>
        </w:rPr>
      </w:pPr>
    </w:p>
    <w:p w14:paraId="23C3FC86" w14:textId="6096CDA1" w:rsidR="00AE630B" w:rsidRPr="00D33029" w:rsidRDefault="00AE630B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Žádáme zájemce o pronájem prostoru sloužícího k podnikání, aby kontaktovali starostu obce na telefonu +420 702 058 855 nebo na e-mailu miroslav.kubin@obeckuncina.cz.</w:t>
      </w:r>
    </w:p>
    <w:p w14:paraId="70C215A1" w14:textId="77777777" w:rsidR="00D33029" w:rsidRPr="00D33029" w:rsidRDefault="00D33029" w:rsidP="00D33029">
      <w:pPr>
        <w:jc w:val="both"/>
        <w:rPr>
          <w:rFonts w:ascii="Verdana" w:hAnsi="Verdana"/>
          <w:sz w:val="28"/>
          <w:szCs w:val="28"/>
        </w:rPr>
      </w:pPr>
    </w:p>
    <w:p w14:paraId="7D875BA7" w14:textId="595BEDC9" w:rsidR="00D33029" w:rsidRDefault="00D33029" w:rsidP="00D33029">
      <w:pPr>
        <w:jc w:val="both"/>
        <w:rPr>
          <w:rFonts w:ascii="Verdana" w:hAnsi="Verdana"/>
          <w:sz w:val="28"/>
          <w:szCs w:val="28"/>
        </w:rPr>
      </w:pPr>
      <w:r w:rsidRPr="00D33029">
        <w:rPr>
          <w:rFonts w:ascii="Verdana" w:hAnsi="Verdana"/>
          <w:sz w:val="28"/>
          <w:szCs w:val="28"/>
        </w:rPr>
        <w:t xml:space="preserve">Vyvěšeno dne: </w:t>
      </w:r>
      <w:r w:rsidR="005A093F">
        <w:rPr>
          <w:rFonts w:ascii="Verdana" w:hAnsi="Verdana"/>
          <w:sz w:val="28"/>
          <w:szCs w:val="28"/>
        </w:rPr>
        <w:t>5</w:t>
      </w:r>
      <w:r w:rsidRPr="00D33029">
        <w:rPr>
          <w:rFonts w:ascii="Verdana" w:hAnsi="Verdana"/>
          <w:sz w:val="28"/>
          <w:szCs w:val="28"/>
        </w:rPr>
        <w:t>.</w:t>
      </w:r>
      <w:r w:rsidR="00ED72A9">
        <w:rPr>
          <w:rFonts w:ascii="Verdana" w:hAnsi="Verdana"/>
          <w:sz w:val="28"/>
          <w:szCs w:val="28"/>
        </w:rPr>
        <w:t>2</w:t>
      </w:r>
      <w:r w:rsidRPr="00D33029">
        <w:rPr>
          <w:rFonts w:ascii="Verdana" w:hAnsi="Verdana"/>
          <w:sz w:val="28"/>
          <w:szCs w:val="28"/>
        </w:rPr>
        <w:t>.202</w:t>
      </w:r>
      <w:r w:rsidR="00ED72A9">
        <w:rPr>
          <w:rFonts w:ascii="Verdana" w:hAnsi="Verdana"/>
          <w:sz w:val="28"/>
          <w:szCs w:val="28"/>
        </w:rPr>
        <w:t>4</w:t>
      </w:r>
    </w:p>
    <w:p w14:paraId="59CEC928" w14:textId="537281F3" w:rsidR="003A0774" w:rsidRDefault="003A0774" w:rsidP="00D33029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Svěšeno dne: </w:t>
      </w:r>
      <w:r w:rsidR="005A093F">
        <w:rPr>
          <w:rFonts w:ascii="Verdana" w:hAnsi="Verdana"/>
          <w:sz w:val="28"/>
          <w:szCs w:val="28"/>
        </w:rPr>
        <w:t>29</w:t>
      </w:r>
      <w:r>
        <w:rPr>
          <w:rFonts w:ascii="Verdana" w:hAnsi="Verdana"/>
          <w:sz w:val="28"/>
          <w:szCs w:val="28"/>
        </w:rPr>
        <w:t>.</w:t>
      </w:r>
      <w:r w:rsidR="00ED72A9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.202</w:t>
      </w:r>
      <w:r w:rsidR="00ED72A9">
        <w:rPr>
          <w:rFonts w:ascii="Verdana" w:hAnsi="Verdana"/>
          <w:sz w:val="28"/>
          <w:szCs w:val="28"/>
        </w:rPr>
        <w:t>4</w:t>
      </w:r>
    </w:p>
    <w:sectPr w:rsidR="003A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41"/>
    <w:rsid w:val="003415A9"/>
    <w:rsid w:val="003A0774"/>
    <w:rsid w:val="00541A93"/>
    <w:rsid w:val="005A093F"/>
    <w:rsid w:val="00744641"/>
    <w:rsid w:val="00AE630B"/>
    <w:rsid w:val="00D33029"/>
    <w:rsid w:val="00E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DE4"/>
  <w15:chartTrackingRefBased/>
  <w15:docId w15:val="{843D400E-E476-401C-BBDF-56C2E63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Kubín</dc:creator>
  <cp:keywords/>
  <dc:description/>
  <cp:lastModifiedBy>Miroslav Kubín</cp:lastModifiedBy>
  <cp:revision>2</cp:revision>
  <dcterms:created xsi:type="dcterms:W3CDTF">2024-02-05T13:25:00Z</dcterms:created>
  <dcterms:modified xsi:type="dcterms:W3CDTF">2024-02-05T13:25:00Z</dcterms:modified>
</cp:coreProperties>
</file>